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417" w:rsidRDefault="00860417" w:rsidP="008604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декана по учебной работе</w:t>
      </w:r>
    </w:p>
    <w:p w:rsidR="00860417" w:rsidRDefault="00860417" w:rsidP="008604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Селивановой Е.С.</w:t>
      </w:r>
    </w:p>
    <w:p w:rsidR="00860417" w:rsidRDefault="00860417" w:rsidP="00860417">
      <w:pPr>
        <w:rPr>
          <w:rFonts w:ascii="Times New Roman" w:hAnsi="Times New Roman" w:cs="Times New Roman"/>
          <w:sz w:val="28"/>
          <w:szCs w:val="28"/>
        </w:rPr>
      </w:pPr>
    </w:p>
    <w:p w:rsidR="00860417" w:rsidRDefault="00860417" w:rsidP="00860417">
      <w:pPr>
        <w:rPr>
          <w:rFonts w:ascii="Times New Roman" w:hAnsi="Times New Roman" w:cs="Times New Roman"/>
          <w:sz w:val="28"/>
          <w:szCs w:val="28"/>
        </w:rPr>
      </w:pPr>
    </w:p>
    <w:p w:rsidR="00860417" w:rsidRDefault="00860417" w:rsidP="00860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Служебная записка.</w:t>
      </w:r>
    </w:p>
    <w:p w:rsidR="00860417" w:rsidRDefault="00860417" w:rsidP="008604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Кафедра гражданского права предлагает следующие проекты для бакалавров специальности 40.04.01 «Юриспруденция» очной, заочной формы обучения: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63"/>
        <w:gridCol w:w="1417"/>
        <w:gridCol w:w="1910"/>
        <w:gridCol w:w="2056"/>
        <w:gridCol w:w="1538"/>
        <w:gridCol w:w="1472"/>
      </w:tblGrid>
      <w:tr w:rsidR="00AC40CE" w:rsidRPr="00CF4E26" w:rsidTr="008604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17" w:rsidRPr="00CF4E26" w:rsidRDefault="0086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17" w:rsidRPr="00CF4E26" w:rsidRDefault="0086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17" w:rsidRPr="00CF4E26" w:rsidRDefault="0086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17" w:rsidRPr="00CF4E26" w:rsidRDefault="0086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Содержание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17" w:rsidRPr="00CF4E26" w:rsidRDefault="0086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представления проекта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417" w:rsidRPr="00CF4E26" w:rsidRDefault="00860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Контингент</w:t>
            </w:r>
          </w:p>
        </w:tc>
      </w:tr>
      <w:tr w:rsidR="00AC40CE" w:rsidRPr="00CF4E26" w:rsidTr="000920E7">
        <w:trPr>
          <w:trHeight w:val="47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17" w:rsidRPr="00CF4E26" w:rsidRDefault="00B2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Научное исследование критерия злостности при неуплате алиментов как основания лишения родительских прав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17" w:rsidRPr="00CF4E26" w:rsidRDefault="00B2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Стрегло В.Е.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17" w:rsidRPr="00CF4E26" w:rsidRDefault="00B2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17" w:rsidRPr="00CF4E26" w:rsidRDefault="00B25B96" w:rsidP="000920E7">
            <w:pPr>
              <w:pStyle w:val="a4"/>
              <w:ind w:left="59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проекта: давать квалифицированные юридические заключения и консультации по наиболее сложным вопросам, возникающим в </w:t>
            </w:r>
            <w:r w:rsidR="000920E7">
              <w:rPr>
                <w:rFonts w:ascii="Times New Roman" w:hAnsi="Times New Roman" w:cs="Times New Roman"/>
                <w:sz w:val="24"/>
                <w:szCs w:val="24"/>
              </w:rPr>
              <w:t>сфере алиментных правоотношений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17" w:rsidRPr="00CF4E26" w:rsidRDefault="00B2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17" w:rsidRPr="00CF4E26" w:rsidRDefault="00B2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5 человек (очное отделение)</w:t>
            </w:r>
          </w:p>
        </w:tc>
      </w:tr>
      <w:tr w:rsidR="00CF4E26" w:rsidRPr="00CF4E26" w:rsidTr="000920E7">
        <w:trPr>
          <w:trHeight w:val="3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96" w:rsidRPr="00CF4E26" w:rsidRDefault="00B25B96" w:rsidP="00B2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Компенсация морального вреда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96" w:rsidRPr="00CF4E26" w:rsidRDefault="00B25B96" w:rsidP="00B25B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Дмитриева О.В.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96" w:rsidRPr="00CF4E26" w:rsidRDefault="00B25B96" w:rsidP="00B2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96" w:rsidRPr="00CF4E26" w:rsidRDefault="00B25B96" w:rsidP="000920E7">
            <w:pPr>
              <w:pStyle w:val="a4"/>
              <w:ind w:left="59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проекта: </w:t>
            </w: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навыков логического построения юридической позиции и отстаивание ее перед аудиторией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96" w:rsidRPr="00CF4E26" w:rsidRDefault="00B25B96" w:rsidP="00B2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96" w:rsidRPr="00CF4E26" w:rsidRDefault="00B25B96" w:rsidP="00B2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5-7 человек (очное отделение)</w:t>
            </w:r>
          </w:p>
        </w:tc>
      </w:tr>
      <w:tr w:rsidR="000920E7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E7" w:rsidRPr="00CF4E26" w:rsidRDefault="000920E7" w:rsidP="00092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E7" w:rsidRPr="00CF4E26" w:rsidRDefault="000920E7" w:rsidP="0009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Яценко Т.С.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E7" w:rsidRPr="00CF4E26" w:rsidRDefault="000920E7" w:rsidP="0009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E7" w:rsidRPr="00CF4E26" w:rsidRDefault="000920E7" w:rsidP="000920E7">
            <w:pPr>
              <w:pStyle w:val="a4"/>
              <w:ind w:left="59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E7" w:rsidRPr="00CF4E26" w:rsidRDefault="000920E7" w:rsidP="0009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0E7" w:rsidRPr="00CF4E26" w:rsidRDefault="000920E7" w:rsidP="0009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5 человек (очное отделение)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96" w:rsidRPr="00B25B96" w:rsidRDefault="00B25B96" w:rsidP="00B25B9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Международное усыновление: </w:t>
            </w:r>
            <w:r w:rsidRPr="00B25B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</w:t>
            </w:r>
            <w:r w:rsidRPr="00B2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5B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et</w:t>
            </w:r>
            <w:r w:rsidRPr="00B2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5B9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contra</w:t>
            </w:r>
            <w:r w:rsidRPr="00B25B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25B96" w:rsidRPr="00CF4E26" w:rsidRDefault="00B25B96" w:rsidP="00B25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96" w:rsidRPr="00CF4E26" w:rsidRDefault="00B25B96" w:rsidP="00B2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Стрегло В.Е.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96" w:rsidRPr="00CF4E26" w:rsidRDefault="00B25B96" w:rsidP="00B2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96" w:rsidRPr="00CF4E26" w:rsidRDefault="00B25B96" w:rsidP="00B2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Ознакомление с научной литературой по данной теме и 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96" w:rsidRPr="00CF4E26" w:rsidRDefault="00B25B96" w:rsidP="00B2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96" w:rsidRPr="00CF4E26" w:rsidRDefault="00B25B96" w:rsidP="00B2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</w:t>
            </w:r>
            <w:r w:rsidR="00CF4E26"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(с каждого направления)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несовершеннолетних и их защита.</w:t>
            </w:r>
          </w:p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Стрегло В.Е.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Ознакомление с научной литературой по данной теме и 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</w:t>
            </w:r>
            <w:r w:rsidR="00CF4E26"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(с каждого направления)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Врачебная ошибка: понятие, признаки, виды (теория и судебная практика) </w:t>
            </w:r>
          </w:p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Муравьева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Ознакомление с научной литературой по данной теме и 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</w:t>
            </w:r>
            <w:r w:rsidR="00CF4E26"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(с каждого направления)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Подходы к пониманию качества муниципальных услуг и критерии качества медицинских услуг (на основе анализа нормативно-правовых актов, доктринальных </w:t>
            </w:r>
            <w:r w:rsidR="00FD1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 и судебной практики)</w:t>
            </w:r>
          </w:p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Муравьева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Ознакомление с научной литературой по данной теме и 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</w:t>
            </w:r>
            <w:r w:rsidR="00CF4E26"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(с каждого направления)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Добровольное информированное согласие пациента на медицинское вмешательство: </w:t>
            </w:r>
            <w:r w:rsidR="00FD169E">
              <w:rPr>
                <w:rFonts w:ascii="Times New Roman" w:hAnsi="Times New Roman" w:cs="Times New Roman"/>
                <w:sz w:val="24"/>
                <w:szCs w:val="24"/>
              </w:rPr>
              <w:t>проблема надлежащего оформления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Муравьева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Ознакомление с научной литературой по данной теме и 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</w:t>
            </w:r>
            <w:r w:rsidR="00CF4E26"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(с каждого направления)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Обстоятельства, исключающие гражданско-правовую ответственность исполнителя медицинских усл</w:t>
            </w:r>
            <w:r w:rsidR="00FD169E">
              <w:rPr>
                <w:rFonts w:ascii="Times New Roman" w:hAnsi="Times New Roman" w:cs="Times New Roman"/>
                <w:sz w:val="24"/>
                <w:szCs w:val="24"/>
              </w:rPr>
              <w:t>уг за причинение вреда пациенту</w:t>
            </w:r>
          </w:p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Муравьева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Ознакомление с научной литературой по данной теме и 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</w:t>
            </w:r>
            <w:r w:rsidR="00CF4E26"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(с каждого направления)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Понятие образовательной услуги: передача информации, обучение</w:t>
            </w:r>
          </w:p>
          <w:p w:rsidR="00AC40CE" w:rsidRPr="00CF4E26" w:rsidRDefault="00AC40CE" w:rsidP="00AC40CE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как её компоненты. </w:t>
            </w:r>
          </w:p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Муравьева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Ознакомление с научной литературой по данной теме и 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</w:t>
            </w:r>
            <w:r w:rsidR="00CF4E26"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(с каждого направления)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Договор на оказание услуг частной охранной деятельности.</w:t>
            </w:r>
          </w:p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Орлянкина Е.К.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Ознакомление с научной литературой по данной теме и 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</w:t>
            </w:r>
            <w:r w:rsidR="00CF4E26"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(с каждого направления)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Анализ судебной практики, связанный с нарушением ин</w:t>
            </w:r>
            <w:r w:rsidR="00BE6321">
              <w:rPr>
                <w:rFonts w:ascii="Times New Roman" w:hAnsi="Times New Roman" w:cs="Times New Roman"/>
                <w:sz w:val="24"/>
                <w:szCs w:val="24"/>
              </w:rPr>
              <w:t>теллектуальных прав архитектора</w:t>
            </w:r>
          </w:p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Стрегло В.Е.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Анализ судебной практики по данной тематике, написание аналитической записки по итогам ознакомления с судебными решениями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</w:t>
            </w:r>
            <w:r w:rsidR="00CF4E26"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(с каждого направления)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F01367" w:rsidP="00CF4E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367">
              <w:rPr>
                <w:rFonts w:ascii="Times New Roman" w:hAnsi="Times New Roman" w:cs="Times New Roman"/>
                <w:sz w:val="24"/>
                <w:szCs w:val="24"/>
              </w:rPr>
              <w:t>Проблемы использования результата интеллектуальной деятельности в составе сложного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Аксюк И.В.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CF4E26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Ознакомление с научной литературой по данной теме и 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F01367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</w:t>
            </w:r>
            <w:r w:rsidR="00CF4E26"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(с каждого направления)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CF4E26" w:rsidP="00CF4E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Правовая природа прав дольщиков н</w:t>
            </w:r>
            <w:r w:rsidR="006B73BF">
              <w:rPr>
                <w:rFonts w:ascii="Times New Roman" w:hAnsi="Times New Roman" w:cs="Times New Roman"/>
                <w:sz w:val="24"/>
                <w:szCs w:val="24"/>
              </w:rPr>
              <w:t>а объект долевого строительства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Аксюк И.В.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научной литературой по данной теме и </w:t>
            </w:r>
            <w:r w:rsidRPr="00CF4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CF4E26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Литературный обзор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</w:t>
            </w:r>
            <w:r w:rsidR="00CF4E26"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(с каждого </w:t>
            </w:r>
            <w:r w:rsidR="00CF4E26" w:rsidRPr="00CF4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судебной практики, связанный с нарушением прав авторо</w:t>
            </w:r>
            <w:r w:rsidR="006B73B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6B73BF">
              <w:rPr>
                <w:rFonts w:ascii="Times New Roman" w:hAnsi="Times New Roman" w:cs="Times New Roman"/>
                <w:sz w:val="24"/>
                <w:szCs w:val="24"/>
              </w:rPr>
              <w:t>аудивизуального</w:t>
            </w:r>
            <w:proofErr w:type="spellEnd"/>
            <w:r w:rsidR="006B73BF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</w:t>
            </w:r>
          </w:p>
          <w:p w:rsidR="00AC40CE" w:rsidRPr="00CF4E26" w:rsidRDefault="00AC40CE" w:rsidP="00AC40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Стрегло В.Е.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Анализ судебной практики по данной тематике, написание аналитической записки по итогам ознакомления с судебными решениями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</w:t>
            </w:r>
            <w:r w:rsidR="00CF4E26"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(с каждого направления)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Вина как условие </w:t>
            </w:r>
            <w:proofErr w:type="spellStart"/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деликтной</w:t>
            </w:r>
            <w:proofErr w:type="spellEnd"/>
            <w:r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гражданско-правовой ответственности. “Психологическая” и “поведенческая” концепции вины. Проблемы опре</w:t>
            </w:r>
            <w:r w:rsidR="006B73BF">
              <w:rPr>
                <w:rFonts w:ascii="Times New Roman" w:hAnsi="Times New Roman" w:cs="Times New Roman"/>
                <w:sz w:val="24"/>
                <w:szCs w:val="24"/>
              </w:rPr>
              <w:t>деления вины юридического лица</w:t>
            </w:r>
          </w:p>
          <w:p w:rsidR="00AC40CE" w:rsidRPr="00CF4E26" w:rsidRDefault="00AC40CE" w:rsidP="00AC40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О.В.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Ознакомление с научной литературой по данной теме и 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</w:t>
            </w:r>
            <w:r w:rsidR="00CF4E26"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(с каждого направления)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Презумпция вины и ее значение. Практические аспе</w:t>
            </w:r>
            <w:r w:rsidR="006B73BF">
              <w:rPr>
                <w:rFonts w:ascii="Times New Roman" w:hAnsi="Times New Roman" w:cs="Times New Roman"/>
                <w:sz w:val="24"/>
                <w:szCs w:val="24"/>
              </w:rPr>
              <w:t>кты применения презумпции вины</w:t>
            </w:r>
          </w:p>
          <w:p w:rsidR="00AC40CE" w:rsidRPr="00CF4E26" w:rsidRDefault="00AC40CE" w:rsidP="00AC40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Храпунова Е.А.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Ознакомление с научной литературой по данной теме и 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</w:t>
            </w:r>
            <w:r w:rsidR="00CF4E26"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(с каждого направления)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независимо от вины: сущность, история, законодательство, практика. Теории, </w:t>
            </w:r>
            <w:proofErr w:type="gramStart"/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обосновывающие  ответственность</w:t>
            </w:r>
            <w:proofErr w:type="gramEnd"/>
            <w:r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 от вины.</w:t>
            </w:r>
          </w:p>
          <w:p w:rsidR="00AC40CE" w:rsidRPr="00CF4E26" w:rsidRDefault="00AC40CE" w:rsidP="00AC40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Лапач</w:t>
            </w:r>
            <w:proofErr w:type="spellEnd"/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Ознакомление с научной литературой по данной теме и 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</w:t>
            </w:r>
            <w:r w:rsidR="00CF4E26"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(с каждого направления)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CF4E26" w:rsidP="00AC40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охраноспособности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авторского права</w:t>
            </w:r>
            <w:r w:rsidRPr="006700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6B73BF">
              <w:rPr>
                <w:rFonts w:ascii="Times New Roman" w:hAnsi="Times New Roman" w:cs="Times New Roman"/>
                <w:sz w:val="24"/>
                <w:szCs w:val="24"/>
              </w:rPr>
              <w:t>ворческий труд и оригинальность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CF4E26" w:rsidP="00AC40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Аксюк И.В.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Ознакомление с научной литературой по данной теме и 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CF4E26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обзор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</w:t>
            </w:r>
            <w:r w:rsidR="00CF4E26"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(с каждого направления)</w:t>
            </w:r>
          </w:p>
        </w:tc>
      </w:tr>
      <w:tr w:rsidR="00AC40CE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функционального назначения компенсации морального вреда как </w:t>
            </w:r>
            <w:r w:rsidR="006B73BF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proofErr w:type="spellStart"/>
            <w:r w:rsidR="006B73BF">
              <w:rPr>
                <w:rFonts w:ascii="Times New Roman" w:hAnsi="Times New Roman" w:cs="Times New Roman"/>
                <w:sz w:val="24"/>
                <w:szCs w:val="24"/>
              </w:rPr>
              <w:t>деликтной</w:t>
            </w:r>
            <w:proofErr w:type="spellEnd"/>
            <w:r w:rsidR="006B73BF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</w:t>
            </w:r>
          </w:p>
          <w:p w:rsidR="00AC40CE" w:rsidRPr="00CF4E26" w:rsidRDefault="00AC40CE" w:rsidP="00AC40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О.В.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Ознакомление с научной литературой по данной теме и 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CE" w:rsidRPr="00CF4E26" w:rsidRDefault="00AC40CE" w:rsidP="00AC4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</w:t>
            </w:r>
            <w:r w:rsidR="00CF4E26"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 (с каждого направления)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Гражданско-правовой статус публичных юридических лиц</w:t>
            </w:r>
          </w:p>
          <w:p w:rsidR="00CF4E26" w:rsidRPr="00CF4E26" w:rsidRDefault="00CF4E26" w:rsidP="00CF4E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Яценко Т.С.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Ознакомление с научной литературой по данной теме и 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 (с каждого направления)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Гражданско-правовое регулирование преддоговорной ответственности</w:t>
            </w:r>
          </w:p>
          <w:p w:rsidR="00CF4E26" w:rsidRPr="00CF4E26" w:rsidRDefault="00CF4E26" w:rsidP="00CF4E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Яценко Т.С.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Ознакомление с научной литературой по данной теме и 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 (с каждого направления)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Заключение государственного контракта при чрезвычайных обстоятельствах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Орлянкина Е.К.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Ознакомление с научной литературой по данной теме и 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человек(очное отделение)</w:t>
            </w:r>
          </w:p>
        </w:tc>
      </w:tr>
      <w:tr w:rsidR="00CF4E26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Принцип единства воли и волеизъявления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Орлянкина Е.К.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Ознакомление с научной литературой по данной теме и 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26" w:rsidRPr="00CF4E26" w:rsidRDefault="00CF4E26" w:rsidP="00CF4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 (очное отделение)</w:t>
            </w:r>
          </w:p>
        </w:tc>
      </w:tr>
      <w:tr w:rsidR="0053329F" w:rsidRPr="00CF4E26" w:rsidTr="00B25B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9F" w:rsidRPr="00CF4E26" w:rsidRDefault="0053329F" w:rsidP="005332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9F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становления и развития средств индивидуализации юридических лиц и </w:t>
            </w:r>
            <w:r w:rsidRPr="00533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 как правовых институтов.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9F" w:rsidRPr="0053329F" w:rsidRDefault="0053329F" w:rsidP="0053329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Стрегло В.Е.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9F" w:rsidRPr="00CF4E26" w:rsidRDefault="0053329F" w:rsidP="0053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9F" w:rsidRPr="00CF4E26" w:rsidRDefault="0053329F" w:rsidP="0053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научной литературой по данной теме и </w:t>
            </w:r>
            <w:r w:rsidRPr="00CF4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9F" w:rsidRPr="00CF4E26" w:rsidRDefault="0053329F" w:rsidP="0053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Курсовая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9F" w:rsidRPr="00CF4E26" w:rsidRDefault="0053329F" w:rsidP="0053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E26">
              <w:rPr>
                <w:rFonts w:ascii="Times New Roman" w:hAnsi="Times New Roman" w:cs="Times New Roman"/>
                <w:sz w:val="24"/>
                <w:szCs w:val="24"/>
              </w:rPr>
              <w:t>1 курс, 1 человек (очное отделение)</w:t>
            </w:r>
          </w:p>
        </w:tc>
      </w:tr>
    </w:tbl>
    <w:p w:rsidR="0049200F" w:rsidRDefault="0049200F"/>
    <w:sectPr w:rsidR="0049200F" w:rsidSect="00B25B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62D1"/>
    <w:multiLevelType w:val="hybridMultilevel"/>
    <w:tmpl w:val="EDBA9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01EEC"/>
    <w:multiLevelType w:val="hybridMultilevel"/>
    <w:tmpl w:val="EDBA9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2A"/>
    <w:rsid w:val="000920E7"/>
    <w:rsid w:val="0049200F"/>
    <w:rsid w:val="0051632A"/>
    <w:rsid w:val="0053329F"/>
    <w:rsid w:val="005C33AC"/>
    <w:rsid w:val="006B73BF"/>
    <w:rsid w:val="00860417"/>
    <w:rsid w:val="00AC40CE"/>
    <w:rsid w:val="00B25B96"/>
    <w:rsid w:val="00BE6321"/>
    <w:rsid w:val="00CF4E26"/>
    <w:rsid w:val="00D86BB8"/>
    <w:rsid w:val="00F01367"/>
    <w:rsid w:val="00FD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DF6E"/>
  <w15:chartTrackingRefBased/>
  <w15:docId w15:val="{F00B3078-008A-4E1C-9E68-659F1133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4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4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5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Федеральный Университет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Юхнова Юлия Ивановна</dc:creator>
  <cp:keywords/>
  <dc:description/>
  <cp:lastModifiedBy>Юхнова Юлия Ивановна</cp:lastModifiedBy>
  <cp:revision>8</cp:revision>
  <dcterms:created xsi:type="dcterms:W3CDTF">2018-10-18T10:44:00Z</dcterms:created>
  <dcterms:modified xsi:type="dcterms:W3CDTF">2018-11-02T15:12:00Z</dcterms:modified>
</cp:coreProperties>
</file>